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957" w:rsidRPr="00E57957" w:rsidRDefault="00E57957" w:rsidP="00E5795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57957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 و شهادت</w:t>
      </w:r>
    </w:p>
    <w:p w:rsidR="00E57957" w:rsidRPr="00E57957" w:rsidRDefault="00E57957" w:rsidP="00E5795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محمود ژولیده</w:t>
      </w:r>
    </w:p>
    <w:p w:rsidR="00E57957" w:rsidRPr="00E57957" w:rsidRDefault="00E57957" w:rsidP="00E5795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قامت محراب، بی زهرا قدی رعنا نداشت</w:t>
      </w:r>
    </w:p>
    <w:p w:rsidR="00E57957" w:rsidRPr="00E57957" w:rsidRDefault="00E57957" w:rsidP="00E5795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بی قنوت فاطمه، حتی نماز احیا نداشت</w:t>
      </w:r>
    </w:p>
    <w:p w:rsidR="00E57957" w:rsidRPr="00E57957" w:rsidRDefault="00E57957" w:rsidP="00E5795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لیله القدری که در قرآن (وَ ما اَدراکَ) شد</w:t>
      </w:r>
    </w:p>
    <w:p w:rsidR="00E57957" w:rsidRPr="00E57957" w:rsidRDefault="00E57957" w:rsidP="00E5795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مصطفی فرمود: معنایی به جز زهرا نداشت</w:t>
      </w:r>
    </w:p>
    <w:p w:rsidR="00E57957" w:rsidRPr="00E57957" w:rsidRDefault="00E57957" w:rsidP="00E5795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هیجده سالش برابر گشته با شصت و سه سال</w:t>
      </w:r>
    </w:p>
    <w:p w:rsidR="00E57957" w:rsidRPr="00E57957" w:rsidRDefault="00E57957" w:rsidP="00E5795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ورنه مولامان امیر المؤمنین همتا نداشت</w:t>
      </w:r>
    </w:p>
    <w:p w:rsidR="00E57957" w:rsidRPr="00E57957" w:rsidRDefault="00E57957" w:rsidP="00E5795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نیروی احمد نمادش ذوالفقار حیدر است</w:t>
      </w:r>
    </w:p>
    <w:p w:rsidR="00E57957" w:rsidRPr="00E57957" w:rsidRDefault="00E57957" w:rsidP="00E5795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لیک جز نیروی کوثر، نیرویی مولا نداشت</w:t>
      </w:r>
    </w:p>
    <w:p w:rsidR="00E57957" w:rsidRPr="00E57957" w:rsidRDefault="00E57957" w:rsidP="00E5795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از خصوصیات او ام ابیها بودن است</w:t>
      </w:r>
    </w:p>
    <w:p w:rsidR="00E57957" w:rsidRPr="00E57957" w:rsidRDefault="00E57957" w:rsidP="00E5795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این فضیلت را که دختر داشت، خود، بابا نداشت</w:t>
      </w:r>
    </w:p>
    <w:p w:rsidR="00E57957" w:rsidRPr="00E57957" w:rsidRDefault="00E57957" w:rsidP="00E5795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خالقش انسیة الحوری خطابش می کند</w:t>
      </w:r>
    </w:p>
    <w:p w:rsidR="00E57957" w:rsidRPr="00E57957" w:rsidRDefault="00E57957" w:rsidP="00E5795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یعنی از زهرا فرشته تر در این دنیا نداشت</w:t>
      </w:r>
    </w:p>
    <w:p w:rsidR="00E57957" w:rsidRPr="00E57957" w:rsidRDefault="00E57957" w:rsidP="00E5795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بی تولّای علی کار رسالت ناتمام</w:t>
      </w:r>
    </w:p>
    <w:p w:rsidR="00E57957" w:rsidRPr="00E57957" w:rsidRDefault="00E57957" w:rsidP="00E5795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بی ولای فاطمه حتی غدیر امضا نداشت</w:t>
      </w:r>
    </w:p>
    <w:p w:rsidR="00E57957" w:rsidRPr="00E57957" w:rsidRDefault="00E57957" w:rsidP="00E5795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هیچکس چون فاطمه یاریِ مولایش نکرد</w:t>
      </w:r>
    </w:p>
    <w:p w:rsidR="00E57957" w:rsidRPr="00E57957" w:rsidRDefault="00E57957" w:rsidP="00E5795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گر نبود، اسلام ناب مصطفی ابقا نداشت</w:t>
      </w:r>
    </w:p>
    <w:p w:rsidR="00E57957" w:rsidRPr="00E57957" w:rsidRDefault="00E57957" w:rsidP="00E5795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بی ولای مرتضی عالم جهنم بود و بس</w:t>
      </w:r>
    </w:p>
    <w:p w:rsidR="00E57957" w:rsidRPr="00E57957" w:rsidRDefault="00E57957" w:rsidP="00E5795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بی قیام فاطمه کرب وبلا معنا نداشت</w:t>
      </w:r>
    </w:p>
    <w:p w:rsidR="00E57957" w:rsidRPr="00E57957" w:rsidRDefault="00E57957" w:rsidP="00E5795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زینب الگویی چو زهرا داشت در کار قیام</w:t>
      </w:r>
    </w:p>
    <w:p w:rsidR="00E57957" w:rsidRPr="00E57957" w:rsidRDefault="00E57957" w:rsidP="00E5795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ورنه در کوفه چو مادر خطبه ای غرّا نداشت</w:t>
      </w:r>
    </w:p>
    <w:p w:rsidR="00E57957" w:rsidRPr="00E57957" w:rsidRDefault="00E57957" w:rsidP="00E5795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lastRenderedPageBreak/>
        <w:t>از درون کردند پیمان را تهی اهل نفاق</w:t>
      </w:r>
    </w:p>
    <w:p w:rsidR="00E57957" w:rsidRPr="00E57957" w:rsidRDefault="00E57957" w:rsidP="00E5795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گر نبودی خطبۀ زهرا، برائت جا نداشت</w:t>
      </w:r>
    </w:p>
    <w:p w:rsidR="00E57957" w:rsidRPr="00E57957" w:rsidRDefault="00E57957" w:rsidP="00E5795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گرچه اقدامش فُرادا بود، کوتاهی نکرد</w:t>
      </w:r>
    </w:p>
    <w:p w:rsidR="00E57957" w:rsidRPr="00E57957" w:rsidRDefault="00E57957" w:rsidP="00E5795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بی جماعت هیچکس، نهضت چو او بر پا نداشت</w:t>
      </w:r>
    </w:p>
    <w:p w:rsidR="00E57957" w:rsidRPr="00E57957" w:rsidRDefault="00E57957" w:rsidP="00E5795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پرچم دین شد به آن دست شکسته سر بلند</w:t>
      </w:r>
    </w:p>
    <w:p w:rsidR="00E57957" w:rsidRPr="00E57957" w:rsidRDefault="00E57957" w:rsidP="00E5795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غیر زهرا هیچ سرداری دگر مولا نداشت</w:t>
      </w:r>
    </w:p>
    <w:p w:rsidR="00E57957" w:rsidRPr="00E57957" w:rsidRDefault="00E57957" w:rsidP="00E5795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روز محشر گر خدا شافع قرارش می دهد</w:t>
      </w:r>
    </w:p>
    <w:p w:rsidR="00E57957" w:rsidRPr="00E57957" w:rsidRDefault="00E57957" w:rsidP="00E5795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یعنی از زهرا مقرّبتر در آن عقبا نداشت</w:t>
      </w:r>
    </w:p>
    <w:p w:rsidR="00E57957" w:rsidRPr="00E57957" w:rsidRDefault="00E57957" w:rsidP="00E5795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جبرئیلش اِذن می گیرد به هنگام ورود</w:t>
      </w:r>
    </w:p>
    <w:p w:rsidR="00E57957" w:rsidRPr="00E57957" w:rsidRDefault="00E57957" w:rsidP="00E5795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من نمی دانم چگونه حُرمتش اعدا نداشت</w:t>
      </w:r>
    </w:p>
    <w:p w:rsidR="00E57957" w:rsidRPr="00E57957" w:rsidRDefault="00E57957" w:rsidP="00E5795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شعله را افروختند و خانه اش را سوختند</w:t>
      </w:r>
    </w:p>
    <w:p w:rsidR="00E57957" w:rsidRPr="00E57957" w:rsidRDefault="00E57957" w:rsidP="00E5795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سینه بر در دوختند و چاره ای زهرا نداشت</w:t>
      </w:r>
    </w:p>
    <w:p w:rsidR="00E57957" w:rsidRPr="00E57957" w:rsidRDefault="00E57957" w:rsidP="00E5795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بانوی پهلو شکسته شِکوه از دردش نکرد</w:t>
      </w:r>
    </w:p>
    <w:p w:rsidR="00E57957" w:rsidRPr="00E57957" w:rsidRDefault="00E57957" w:rsidP="00E5795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زیر در ذکری بجز فریاد یا مولا نداشت</w:t>
      </w:r>
    </w:p>
    <w:p w:rsidR="00E57957" w:rsidRPr="00E57957" w:rsidRDefault="00E57957" w:rsidP="00E5795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نالۀ فضّه خذینی سِرّ او را فاش ساخت</w:t>
      </w:r>
    </w:p>
    <w:p w:rsidR="00E57957" w:rsidRPr="00E57957" w:rsidRDefault="00E57957" w:rsidP="00E5795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57957">
        <w:rPr>
          <w:rFonts w:ascii="Tahoma" w:eastAsia="Times New Roman" w:hAnsi="Tahoma" w:cs="Tahoma"/>
          <w:sz w:val="20"/>
          <w:szCs w:val="20"/>
          <w:rtl/>
        </w:rPr>
        <w:t>بر سر خود سایۀ مادر در آن غوغا نداشت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5795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5F36C8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57957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0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Company>Novin Pendar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2013-11-23T18:29:00Z</dcterms:created>
  <dcterms:modified xsi:type="dcterms:W3CDTF">2013-11-23T18:30:00Z</dcterms:modified>
</cp:coreProperties>
</file>